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BD05B6" w14:textId="77777777" w:rsidR="00361F01" w:rsidRPr="005F2A32" w:rsidRDefault="00361F01" w:rsidP="00361F01">
      <w:pPr>
        <w:jc w:val="center"/>
        <w:rPr>
          <w:rFonts w:ascii="Sylfaen" w:hAnsi="Sylfaen"/>
          <w:b/>
          <w:sz w:val="24"/>
          <w:szCs w:val="24"/>
          <w:lang w:val="en-US"/>
        </w:rPr>
      </w:pPr>
      <w:r w:rsidRPr="005F2A32">
        <w:rPr>
          <w:rFonts w:ascii="Sylfaen" w:hAnsi="Sylfaen"/>
          <w:b/>
          <w:sz w:val="24"/>
          <w:szCs w:val="24"/>
          <w:lang w:val="en-US"/>
        </w:rPr>
        <w:t>ՄԵԾԱՁՈՐ ՀԱՄԱՅՆՔ</w:t>
      </w:r>
    </w:p>
    <w:p w14:paraId="31BD05B7" w14:textId="77777777" w:rsidR="00361F01" w:rsidRPr="00B448F3" w:rsidRDefault="00361F01" w:rsidP="00361F01">
      <w:pPr>
        <w:rPr>
          <w:rFonts w:ascii="GHEA Grapalat" w:hAnsi="GHEA Grapalat"/>
          <w:b/>
          <w:sz w:val="24"/>
          <w:szCs w:val="24"/>
          <w:lang w:val="en-US"/>
        </w:rPr>
      </w:pPr>
      <w:r w:rsidRPr="00B448F3">
        <w:rPr>
          <w:rFonts w:ascii="GHEA Grapalat" w:hAnsi="GHEA Grapalat"/>
          <w:b/>
          <w:sz w:val="24"/>
          <w:szCs w:val="24"/>
          <w:lang w:val="en-US"/>
        </w:rPr>
        <w:t xml:space="preserve">Խոշորացման արդյունքում ձևավորվել է առավել մրցակցային ավագանի:  Մեծաձոր համայնքի 2 բնակավայրերում՝ Մեծաձոր և Օթևան բնակավայրերում սուբվենցիոն ծրագրով կատարվել է ջրագծերի վերանորոգում /ծրագրի արժեքը կազմում էր 10մլն դրամ/, որի աշխատանքներն ավարտվել են: Սուբվենցիոն ծրագրի շրջանակներում կատարվող աշխատանքների համար ներդրում է կատարվել նաև համայնքի բյուջեից /20%/: </w:t>
      </w:r>
    </w:p>
    <w:p w14:paraId="31BD05B8" w14:textId="4B574FEE" w:rsidR="00361F01" w:rsidRPr="00B448F3" w:rsidRDefault="00361F01" w:rsidP="00361F01">
      <w:pPr>
        <w:rPr>
          <w:rFonts w:ascii="GHEA Grapalat" w:hAnsi="GHEA Grapalat"/>
          <w:b/>
          <w:sz w:val="24"/>
          <w:szCs w:val="24"/>
          <w:lang w:val="en-US"/>
        </w:rPr>
      </w:pPr>
      <w:r w:rsidRPr="00B448F3">
        <w:rPr>
          <w:rFonts w:ascii="GHEA Grapalat" w:hAnsi="GHEA Grapalat"/>
          <w:b/>
          <w:sz w:val="24"/>
          <w:szCs w:val="24"/>
          <w:lang w:val="en-US"/>
        </w:rPr>
        <w:t>Հայտ է ներկայացվել նաև Մեծաձոր համայնքի  &lt;&lt; Մեծաձոր և Օթևան բնակավայրերի ներհամայնքային բնակավայրերի ճանապարհների սալարկմամբ աշխատանքների &gt;&gt; 2023թ.-ի սուբվենցիոն  ծրագրով, որի բյուջեն կազմել է  34.965.071.000 դրամ,որի 5%-ը՝1.748.254դրամը ,  համայնքի կողմից ներդրվող մասնաբաժինն է, իսկ 6.993.014 դրամը՝ 20%-ը՝ այլ ներդրողներինը:</w:t>
      </w:r>
      <w:r w:rsidR="00F137E6" w:rsidRPr="00B448F3">
        <w:rPr>
          <w:rFonts w:ascii="GHEA Grapalat" w:hAnsi="GHEA Grapalat"/>
          <w:b/>
          <w:sz w:val="24"/>
          <w:szCs w:val="24"/>
          <w:lang w:val="en-US"/>
        </w:rPr>
        <w:t xml:space="preserve">Ճանապարհների սալարկման </w:t>
      </w:r>
      <w:r w:rsidR="00E145C0" w:rsidRPr="00B448F3">
        <w:rPr>
          <w:rFonts w:ascii="GHEA Grapalat" w:hAnsi="GHEA Grapalat"/>
          <w:b/>
          <w:sz w:val="24"/>
          <w:szCs w:val="24"/>
          <w:lang w:val="en-US"/>
        </w:rPr>
        <w:t>աշխատանքները ավարտվ</w:t>
      </w:r>
      <w:r w:rsidR="007C04AA" w:rsidRPr="00B448F3">
        <w:rPr>
          <w:rFonts w:ascii="GHEA Grapalat" w:hAnsi="GHEA Grapalat"/>
          <w:b/>
          <w:sz w:val="24"/>
          <w:szCs w:val="24"/>
          <w:lang w:val="hy-AM"/>
        </w:rPr>
        <w:t>ել են</w:t>
      </w:r>
      <w:r w:rsidR="00F137E6" w:rsidRPr="00B448F3">
        <w:rPr>
          <w:rFonts w:ascii="GHEA Grapalat" w:hAnsi="GHEA Grapalat"/>
          <w:b/>
          <w:sz w:val="24"/>
          <w:szCs w:val="24"/>
          <w:lang w:val="en-US"/>
        </w:rPr>
        <w:t>:</w:t>
      </w:r>
    </w:p>
    <w:p w14:paraId="31BD05B9" w14:textId="5C9D756E" w:rsidR="00361F01" w:rsidRDefault="00361F01" w:rsidP="00361F01">
      <w:pPr>
        <w:rPr>
          <w:rFonts w:ascii="GHEA Grapalat" w:hAnsi="GHEA Grapalat"/>
          <w:b/>
          <w:sz w:val="24"/>
          <w:szCs w:val="24"/>
          <w:lang w:val="hy-AM"/>
        </w:rPr>
      </w:pPr>
      <w:r w:rsidRPr="00B448F3">
        <w:rPr>
          <w:rFonts w:ascii="GHEA Grapalat" w:hAnsi="GHEA Grapalat"/>
          <w:b/>
          <w:sz w:val="24"/>
          <w:szCs w:val="24"/>
          <w:lang w:val="en-US"/>
        </w:rPr>
        <w:t>Մեծաձոր համայնքը մասնակցում է նաև ՀՏԶՀ-ի կողմից իրականացվող սոցիալական ներդրումների և տեղական զարգացման ԼՖ ծրագրի 2-րդ բաղադրիչին, որի շրջանակներում համայնքի կողմից ծրագրի առաջարկ է ներկայացվել: Ծրագրի արժեքը կազմում 20 մլն դրամ, որի 5%-ը ներդրել է համայնքը: Արդյունքում , հաստատվել է առաջարկը</w:t>
      </w:r>
      <w:r w:rsidR="00027B40" w:rsidRPr="00B448F3">
        <w:rPr>
          <w:rFonts w:ascii="GHEA Grapalat" w:hAnsi="GHEA Grapalat"/>
          <w:b/>
          <w:sz w:val="24"/>
          <w:szCs w:val="24"/>
          <w:lang w:val="hy-AM"/>
        </w:rPr>
        <w:t xml:space="preserve"> և </w:t>
      </w:r>
      <w:r w:rsidRPr="00B448F3">
        <w:rPr>
          <w:rFonts w:ascii="GHEA Grapalat" w:hAnsi="GHEA Grapalat"/>
          <w:b/>
          <w:sz w:val="24"/>
          <w:szCs w:val="24"/>
          <w:lang w:val="en-US"/>
        </w:rPr>
        <w:t xml:space="preserve">Մեծաձոր համայնքը </w:t>
      </w:r>
      <w:r w:rsidR="000F7AB2" w:rsidRPr="00B448F3">
        <w:rPr>
          <w:rFonts w:ascii="GHEA Grapalat" w:hAnsi="GHEA Grapalat"/>
          <w:b/>
          <w:sz w:val="24"/>
          <w:szCs w:val="24"/>
          <w:lang w:val="hy-AM"/>
        </w:rPr>
        <w:t xml:space="preserve">արդեն </w:t>
      </w:r>
      <w:r w:rsidRPr="00B448F3">
        <w:rPr>
          <w:rFonts w:ascii="GHEA Grapalat" w:hAnsi="GHEA Grapalat"/>
          <w:b/>
          <w:sz w:val="24"/>
          <w:szCs w:val="24"/>
          <w:lang w:val="en-US"/>
        </w:rPr>
        <w:t xml:space="preserve">ձեռք </w:t>
      </w:r>
      <w:r w:rsidR="000F7AB2" w:rsidRPr="00B448F3">
        <w:rPr>
          <w:rFonts w:ascii="GHEA Grapalat" w:hAnsi="GHEA Grapalat"/>
          <w:b/>
          <w:sz w:val="24"/>
          <w:szCs w:val="24"/>
          <w:lang w:val="hy-AM"/>
        </w:rPr>
        <w:t xml:space="preserve">է </w:t>
      </w:r>
      <w:r w:rsidRPr="00B448F3">
        <w:rPr>
          <w:rFonts w:ascii="GHEA Grapalat" w:hAnsi="GHEA Grapalat"/>
          <w:b/>
          <w:sz w:val="24"/>
          <w:szCs w:val="24"/>
          <w:lang w:val="en-US"/>
        </w:rPr>
        <w:t>բեր</w:t>
      </w:r>
      <w:r w:rsidR="000F7AB2" w:rsidRPr="00B448F3">
        <w:rPr>
          <w:rFonts w:ascii="GHEA Grapalat" w:hAnsi="GHEA Grapalat"/>
          <w:b/>
          <w:sz w:val="24"/>
          <w:szCs w:val="24"/>
          <w:lang w:val="hy-AM"/>
        </w:rPr>
        <w:t>ել</w:t>
      </w:r>
      <w:r w:rsidRPr="00B448F3">
        <w:rPr>
          <w:rFonts w:ascii="GHEA Grapalat" w:hAnsi="GHEA Grapalat"/>
          <w:b/>
          <w:sz w:val="24"/>
          <w:szCs w:val="24"/>
          <w:lang w:val="en-US"/>
        </w:rPr>
        <w:t xml:space="preserve">  BELARUS տրակտոր, հակավորող տեխնիկա և խոտհնձիչ, </w:t>
      </w:r>
      <w:r w:rsidR="00D63A9B" w:rsidRPr="00B448F3">
        <w:rPr>
          <w:rFonts w:ascii="GHEA Grapalat" w:hAnsi="GHEA Grapalat"/>
          <w:b/>
          <w:sz w:val="24"/>
          <w:szCs w:val="24"/>
          <w:lang w:val="hy-AM"/>
        </w:rPr>
        <w:t xml:space="preserve">որի արդյունքում բնակիչը </w:t>
      </w:r>
      <w:r w:rsidR="00474AB7" w:rsidRPr="00B448F3">
        <w:rPr>
          <w:rFonts w:ascii="GHEA Grapalat" w:hAnsi="GHEA Grapalat"/>
          <w:b/>
          <w:sz w:val="24"/>
          <w:szCs w:val="24"/>
          <w:lang w:val="hy-AM"/>
        </w:rPr>
        <w:t>ժամանակին և արդյունավետ կազմ</w:t>
      </w:r>
      <w:r w:rsidR="00FB32FC" w:rsidRPr="00B448F3">
        <w:rPr>
          <w:rFonts w:ascii="GHEA Grapalat" w:hAnsi="GHEA Grapalat"/>
          <w:b/>
          <w:sz w:val="24"/>
          <w:szCs w:val="24"/>
          <w:lang w:val="hy-AM"/>
        </w:rPr>
        <w:t>ա</w:t>
      </w:r>
      <w:r w:rsidR="00474AB7" w:rsidRPr="00B448F3">
        <w:rPr>
          <w:rFonts w:ascii="GHEA Grapalat" w:hAnsi="GHEA Grapalat"/>
          <w:b/>
          <w:sz w:val="24"/>
          <w:szCs w:val="24"/>
          <w:lang w:val="hy-AM"/>
        </w:rPr>
        <w:t>կերպ</w:t>
      </w:r>
      <w:r w:rsidR="00423595">
        <w:rPr>
          <w:rFonts w:ascii="GHEA Grapalat" w:hAnsi="GHEA Grapalat"/>
          <w:b/>
          <w:sz w:val="24"/>
          <w:szCs w:val="24"/>
          <w:lang w:val="hy-AM"/>
        </w:rPr>
        <w:t>ում է</w:t>
      </w:r>
      <w:r w:rsidR="00474AB7" w:rsidRPr="00B448F3">
        <w:rPr>
          <w:rFonts w:ascii="GHEA Grapalat" w:hAnsi="GHEA Grapalat"/>
          <w:b/>
          <w:sz w:val="24"/>
          <w:szCs w:val="24"/>
          <w:lang w:val="hy-AM"/>
        </w:rPr>
        <w:t xml:space="preserve"> խոտհունձն </w:t>
      </w:r>
      <w:r w:rsidR="00B67115" w:rsidRPr="00B448F3">
        <w:rPr>
          <w:rFonts w:ascii="GHEA Grapalat" w:hAnsi="GHEA Grapalat"/>
          <w:b/>
          <w:sz w:val="24"/>
          <w:szCs w:val="24"/>
          <w:lang w:val="hy-AM"/>
        </w:rPr>
        <w:t>ու պահեստավորումը</w:t>
      </w:r>
      <w:r w:rsidR="00423595">
        <w:rPr>
          <w:rFonts w:ascii="GHEA Grapalat" w:hAnsi="GHEA Grapalat"/>
          <w:b/>
          <w:sz w:val="24"/>
          <w:szCs w:val="24"/>
          <w:lang w:val="hy-AM"/>
        </w:rPr>
        <w:t>:</w:t>
      </w:r>
    </w:p>
    <w:p w14:paraId="625B5930" w14:textId="1FB0678F" w:rsidR="008B50D2" w:rsidRPr="008B50D2" w:rsidRDefault="008B50D2" w:rsidP="00361F01">
      <w:pPr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Համայնքի բյուջեի միջոցներով գիշերային լուսավորությամբ ապահովվեցին երկու բնակավայրերը և պարսպապատվեց Մեծաձոր բնակավայրի հին գերեզմանատունը:</w:t>
      </w:r>
    </w:p>
    <w:p w14:paraId="31BD05BA" w14:textId="085D4C8E" w:rsidR="00361F01" w:rsidRPr="008B50D2" w:rsidRDefault="00361F01" w:rsidP="00361F01">
      <w:pPr>
        <w:rPr>
          <w:rFonts w:ascii="GHEA Grapalat" w:hAnsi="GHEA Grapalat"/>
          <w:b/>
          <w:sz w:val="24"/>
          <w:szCs w:val="24"/>
          <w:lang w:val="hy-AM"/>
        </w:rPr>
      </w:pPr>
      <w:r w:rsidRPr="008B50D2">
        <w:rPr>
          <w:rFonts w:ascii="GHEA Grapalat" w:hAnsi="GHEA Grapalat"/>
          <w:b/>
          <w:sz w:val="24"/>
          <w:szCs w:val="24"/>
          <w:lang w:val="hy-AM"/>
        </w:rPr>
        <w:t xml:space="preserve">Մեծաձոր համայնքում  </w:t>
      </w:r>
      <w:r w:rsidR="00E145C0" w:rsidRPr="008B50D2">
        <w:rPr>
          <w:rFonts w:ascii="GHEA Grapalat" w:hAnsi="GHEA Grapalat"/>
          <w:b/>
          <w:sz w:val="24"/>
          <w:szCs w:val="24"/>
          <w:lang w:val="hy-AM"/>
        </w:rPr>
        <w:t>ներդրված</w:t>
      </w:r>
      <w:r w:rsidRPr="008B50D2">
        <w:rPr>
          <w:rFonts w:ascii="GHEA Grapalat" w:hAnsi="GHEA Grapalat"/>
          <w:b/>
          <w:sz w:val="24"/>
          <w:szCs w:val="24"/>
          <w:lang w:val="hy-AM"/>
        </w:rPr>
        <w:t xml:space="preserve"> է համայնքային կառավարման տեղեկատվական համակարգը/ ՀԿՏՀ/ ,  աշխատանքները լիարժեք  կատարվում  են:  </w:t>
      </w:r>
    </w:p>
    <w:p w14:paraId="31BD05BB" w14:textId="77777777" w:rsidR="00361F01" w:rsidRDefault="00361F01" w:rsidP="00361F01">
      <w:pPr>
        <w:rPr>
          <w:rFonts w:ascii="GHEA Grapalat" w:hAnsi="GHEA Grapalat"/>
          <w:b/>
          <w:sz w:val="24"/>
          <w:szCs w:val="24"/>
          <w:lang w:val="en-US"/>
        </w:rPr>
      </w:pPr>
      <w:r w:rsidRPr="00B448F3">
        <w:rPr>
          <w:rFonts w:ascii="GHEA Grapalat" w:hAnsi="GHEA Grapalat"/>
          <w:b/>
          <w:sz w:val="24"/>
          <w:szCs w:val="24"/>
          <w:lang w:val="en-US"/>
        </w:rPr>
        <w:t xml:space="preserve">Համայնքում մատուցվում են  </w:t>
      </w:r>
      <w:r w:rsidR="00E145C0" w:rsidRPr="00B448F3">
        <w:rPr>
          <w:rFonts w:ascii="GHEA Grapalat" w:hAnsi="GHEA Grapalat"/>
          <w:b/>
          <w:sz w:val="24"/>
          <w:szCs w:val="24"/>
          <w:lang w:val="en-US"/>
        </w:rPr>
        <w:t>ծառայություններ</w:t>
      </w:r>
      <w:r w:rsidRPr="00B448F3">
        <w:rPr>
          <w:rFonts w:ascii="GHEA Grapalat" w:hAnsi="GHEA Grapalat"/>
          <w:b/>
          <w:sz w:val="24"/>
          <w:szCs w:val="24"/>
          <w:lang w:val="en-US"/>
        </w:rPr>
        <w:t xml:space="preserve">, որոնք տրվում են քաղաքացիներին՝ համայնքապետարան դիմելիս: Նման ծառայությունների թվին են պատկանում քաղաքացիների դիմումների ընդունումը, տարաբնույթ տեղեկանքների տրամադրումը, համայնքի ղեկավարի մոտ ընդունելությունների գրանցումը, գույքահարկի կամ հողի հարկի և վարձակալական վճարների գանձումը կամ դրանց առնչվող տեղեկանքների տրամադրումը: </w:t>
      </w:r>
    </w:p>
    <w:p w14:paraId="34743008" w14:textId="77777777" w:rsidR="00B448F3" w:rsidRDefault="00B448F3" w:rsidP="00361F01">
      <w:pPr>
        <w:rPr>
          <w:rFonts w:ascii="GHEA Grapalat" w:hAnsi="GHEA Grapalat"/>
          <w:b/>
          <w:sz w:val="24"/>
          <w:szCs w:val="24"/>
          <w:lang w:val="en-US"/>
        </w:rPr>
      </w:pPr>
    </w:p>
    <w:p w14:paraId="492BDA49" w14:textId="77777777" w:rsidR="00B448F3" w:rsidRPr="00B448F3" w:rsidRDefault="00B448F3" w:rsidP="00361F01">
      <w:pPr>
        <w:rPr>
          <w:rFonts w:ascii="GHEA Grapalat" w:hAnsi="GHEA Grapalat"/>
          <w:b/>
          <w:sz w:val="24"/>
          <w:szCs w:val="24"/>
          <w:lang w:val="en-US"/>
        </w:rPr>
      </w:pPr>
    </w:p>
    <w:p w14:paraId="31BD05BC" w14:textId="77777777" w:rsidR="00361F01" w:rsidRDefault="00361F01" w:rsidP="00361F01">
      <w:pPr>
        <w:rPr>
          <w:rFonts w:ascii="GHEA Grapalat" w:hAnsi="GHEA Grapalat"/>
          <w:b/>
          <w:lang w:val="en-US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361F01" w:rsidRPr="007F7B6C" w14:paraId="31BD05BF" w14:textId="77777777" w:rsidTr="00E532DB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D05BD" w14:textId="77777777" w:rsidR="00361F01" w:rsidRPr="004D5DB6" w:rsidRDefault="00361F01" w:rsidP="00E532DB">
            <w:pPr>
              <w:spacing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4D5DB6"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BD05BE" w14:textId="77777777" w:rsidR="00361F01" w:rsidRPr="00AC126D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/>
              </w:rPr>
              <w:t>Ավագանու անդամներ</w:t>
            </w:r>
          </w:p>
        </w:tc>
      </w:tr>
      <w:tr w:rsidR="00361F01" w:rsidRPr="008B50D2" w14:paraId="31BD05C6" w14:textId="77777777" w:rsidTr="00E532DB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0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1" w14:textId="77777777" w:rsidR="00361F01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31BD05C2" w14:textId="77777777" w:rsidR="00361F01" w:rsidRPr="00407063" w:rsidRDefault="00361F01" w:rsidP="00E532DB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3" w14:textId="77777777" w:rsidR="00361F01" w:rsidRPr="005F4043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14:paraId="31BD05C4" w14:textId="77777777" w:rsidR="00361F01" w:rsidRPr="00AC126D" w:rsidRDefault="00361F01" w:rsidP="00E532DB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05C5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361F01" w:rsidRPr="007F7B6C" w14:paraId="31BD05CB" w14:textId="77777777" w:rsidTr="00E532DB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D05C7" w14:textId="77777777" w:rsidR="00361F01" w:rsidRPr="005F4043" w:rsidRDefault="00361F01" w:rsidP="00E532DB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8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9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05CA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361F01" w:rsidRPr="007F7B6C" w14:paraId="31BD05D0" w14:textId="77777777" w:rsidTr="00E532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CC" w14:textId="77777777" w:rsidR="00361F01" w:rsidRPr="004D5DB6" w:rsidRDefault="00361F01" w:rsidP="00E532DB">
            <w:pPr>
              <w:pStyle w:val="NoSpacing"/>
              <w:jc w:val="both"/>
              <w:rPr>
                <w:rFonts w:ascii="GHEA Grapalat" w:hAnsi="GHEA Grapalat" w:cs="Calibri"/>
                <w:b/>
                <w:bCs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lang w:val="ru-RU"/>
              </w:rPr>
              <w:t>ՄԵԾԱՁՈՐ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D05CD" w14:textId="77777777" w:rsidR="00361F01" w:rsidRPr="000C6634" w:rsidRDefault="00361F01" w:rsidP="00E532DB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1BD05CE" w14:textId="3F5057B3" w:rsidR="00361F01" w:rsidRPr="004D5DB6" w:rsidRDefault="00AF25D5" w:rsidP="00E532DB">
            <w:pPr>
              <w:pStyle w:val="NoSpacing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1BD05CF" w14:textId="77777777" w:rsidR="00361F01" w:rsidRPr="00746B7D" w:rsidRDefault="00746B7D" w:rsidP="00E532DB">
            <w:pPr>
              <w:pStyle w:val="NoSpacing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</w:tr>
      <w:tr w:rsidR="00361F01" w:rsidRPr="007F7B6C" w14:paraId="31BD05D5" w14:textId="77777777" w:rsidTr="00E532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D1" w14:textId="77777777" w:rsidR="00361F01" w:rsidRPr="007F7B6C" w:rsidRDefault="00361F01" w:rsidP="00E532DB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ru-RU"/>
              </w:rPr>
              <w:t>Մեծաձոր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D05D2" w14:textId="77777777" w:rsidR="00361F01" w:rsidRPr="004D5DB6" w:rsidRDefault="00361F01" w:rsidP="00E532DB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1BD05D3" w14:textId="77777777" w:rsidR="00361F01" w:rsidRPr="004D5DB6" w:rsidRDefault="00361F01" w:rsidP="00E532DB">
            <w:pPr>
              <w:pStyle w:val="NoSpacing"/>
              <w:jc w:val="center"/>
              <w:rPr>
                <w:rFonts w:ascii="GHEA Grapalat" w:hAnsi="GHEA Grapalat" w:cs="Calibri"/>
                <w:lang w:val="ru-RU"/>
              </w:rPr>
            </w:pPr>
            <w:r>
              <w:rPr>
                <w:rFonts w:ascii="GHEA Grapalat" w:hAnsi="GHEA Grapalat" w:cs="Calibri"/>
                <w:lang w:val="ru-RU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1BD05D4" w14:textId="77777777" w:rsidR="00361F01" w:rsidRPr="00746B7D" w:rsidRDefault="00746B7D" w:rsidP="00E532DB">
            <w:pPr>
              <w:pStyle w:val="NoSpacing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3</w:t>
            </w:r>
          </w:p>
        </w:tc>
      </w:tr>
      <w:tr w:rsidR="00361F01" w:rsidRPr="007F7B6C" w14:paraId="31BD05DA" w14:textId="77777777" w:rsidTr="00E532D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05D6" w14:textId="77777777" w:rsidR="00361F01" w:rsidRPr="007F7B6C" w:rsidRDefault="00361F01" w:rsidP="00E532DB">
            <w:pPr>
              <w:pStyle w:val="NoSpacing"/>
              <w:numPr>
                <w:ilvl w:val="0"/>
                <w:numId w:val="1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ru-RU"/>
              </w:rPr>
              <w:t>Օթևան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D05D7" w14:textId="77777777" w:rsidR="00361F01" w:rsidRPr="000C6634" w:rsidRDefault="00361F01" w:rsidP="00E532DB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1BD05D8" w14:textId="4D6BAA6E" w:rsidR="00361F01" w:rsidRPr="00AF25D5" w:rsidRDefault="00AF25D5" w:rsidP="00E532DB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1BD05D9" w14:textId="77777777" w:rsidR="00361F01" w:rsidRPr="00746B7D" w:rsidRDefault="00746B7D" w:rsidP="00E532DB">
            <w:pPr>
              <w:pStyle w:val="NoSpacing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0</w:t>
            </w:r>
          </w:p>
        </w:tc>
      </w:tr>
    </w:tbl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584"/>
        <w:gridCol w:w="1747"/>
        <w:gridCol w:w="1559"/>
        <w:gridCol w:w="4658"/>
      </w:tblGrid>
      <w:tr w:rsidR="00361F01" w:rsidRPr="004D5DB6" w14:paraId="31BD05DC" w14:textId="77777777" w:rsidTr="00E532DB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D05DB" w14:textId="77777777" w:rsidR="00361F01" w:rsidRPr="004D5DB6" w:rsidRDefault="00361F01" w:rsidP="00E532DB">
            <w:pPr>
              <w:spacing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/>
              </w:rPr>
            </w:pPr>
            <w:r w:rsidRPr="004D5DB6"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/>
              </w:rPr>
              <w:t>Համայնքային ոչ առևտրային կազմակերպությունների հաստիքներ</w:t>
            </w:r>
          </w:p>
        </w:tc>
      </w:tr>
      <w:tr w:rsidR="00361F01" w:rsidRPr="008B50D2" w14:paraId="31BD05E2" w14:textId="77777777" w:rsidTr="00361F01">
        <w:trPr>
          <w:trHeight w:val="1077"/>
        </w:trPr>
        <w:tc>
          <w:tcPr>
            <w:tcW w:w="25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1BD05DD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14:paraId="31BD05DE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D05DF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D05E0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465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D05E1" w14:textId="77777777" w:rsidR="00361F01" w:rsidRPr="00CF2F4B" w:rsidRDefault="00361F01" w:rsidP="00E532DB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361F01" w:rsidRPr="00804411" w14:paraId="31BD05E7" w14:textId="77777777" w:rsidTr="00361F01">
        <w:trPr>
          <w:trHeight w:val="345"/>
        </w:trPr>
        <w:tc>
          <w:tcPr>
            <w:tcW w:w="2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BD05E3" w14:textId="77777777" w:rsidR="00361F01" w:rsidRPr="004D5DB6" w:rsidRDefault="00361F01" w:rsidP="00E532DB">
            <w:pPr>
              <w:pStyle w:val="NoSpacing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bCs/>
                <w:lang w:val="ru-RU"/>
              </w:rPr>
              <w:t>ՄԵԾԱՁՈՐ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BD05E4" w14:textId="77777777"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05E5" w14:textId="77777777"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4658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D05E6" w14:textId="77777777" w:rsidR="00361F01" w:rsidRPr="008C356C" w:rsidRDefault="008C356C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val="en-US"/>
              </w:rPr>
            </w:pPr>
            <w:r>
              <w:rPr>
                <w:rFonts w:eastAsia="Times New Roman" w:cs="Times New Roman"/>
                <w:color w:val="000000"/>
                <w:lang w:val="en-US"/>
              </w:rPr>
              <w:t>0</w:t>
            </w:r>
          </w:p>
        </w:tc>
      </w:tr>
      <w:tr w:rsidR="00361F01" w:rsidRPr="007F7B6C" w14:paraId="31BD05EC" w14:textId="77777777" w:rsidTr="00361F01">
        <w:trPr>
          <w:trHeight w:val="345"/>
        </w:trPr>
        <w:tc>
          <w:tcPr>
            <w:tcW w:w="2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BD05E8" w14:textId="77777777" w:rsidR="00361F01" w:rsidRPr="00CE3E25" w:rsidRDefault="00361F01" w:rsidP="00E532DB">
            <w:pPr>
              <w:pStyle w:val="ListParagraph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ru-RU"/>
              </w:rPr>
              <w:t>1. Մեծաձոր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BD05E9" w14:textId="77777777"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05EA" w14:textId="77777777"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46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05EB" w14:textId="77777777" w:rsidR="00361F01" w:rsidRPr="007F7B6C" w:rsidRDefault="00361F01" w:rsidP="00E532DB">
            <w:pPr>
              <w:spacing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361F01" w:rsidRPr="007F7B6C" w14:paraId="31BD05F1" w14:textId="77777777" w:rsidTr="00361F01">
        <w:trPr>
          <w:trHeight w:val="345"/>
        </w:trPr>
        <w:tc>
          <w:tcPr>
            <w:tcW w:w="2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BD05ED" w14:textId="77777777" w:rsidR="00361F01" w:rsidRPr="00CE3E25" w:rsidRDefault="00361F01" w:rsidP="00E532DB">
            <w:pPr>
              <w:pStyle w:val="ListParagraph"/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ru-RU"/>
              </w:rPr>
              <w:t>2. Օթևան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BD05EE" w14:textId="77777777"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05EF" w14:textId="77777777" w:rsidR="00361F01" w:rsidRPr="007F7B6C" w:rsidRDefault="00361F01" w:rsidP="00E532DB">
            <w:pPr>
              <w:spacing w:line="24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46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D05F0" w14:textId="77777777" w:rsidR="00361F01" w:rsidRPr="007F7B6C" w:rsidRDefault="00361F01" w:rsidP="00E532DB">
            <w:pPr>
              <w:spacing w:line="240" w:lineRule="auto"/>
              <w:rPr>
                <w:rFonts w:eastAsia="Times New Roman" w:cs="Times New Roman"/>
                <w:color w:val="000000"/>
              </w:rPr>
            </w:pPr>
          </w:p>
        </w:tc>
      </w:tr>
    </w:tbl>
    <w:p w14:paraId="31BD05F2" w14:textId="77777777" w:rsidR="00C70A59" w:rsidRPr="00F137E6" w:rsidRDefault="00C70A59">
      <w:pPr>
        <w:rPr>
          <w:rFonts w:ascii="Sylfaen" w:hAnsi="Sylfaen"/>
          <w:sz w:val="24"/>
          <w:szCs w:val="24"/>
          <w:lang w:val="en-US"/>
        </w:rPr>
      </w:pPr>
    </w:p>
    <w:sectPr w:rsidR="00C70A59" w:rsidRPr="00F137E6" w:rsidSect="001D2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279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1F01"/>
    <w:rsid w:val="00027B40"/>
    <w:rsid w:val="00052430"/>
    <w:rsid w:val="000F7AB2"/>
    <w:rsid w:val="00117523"/>
    <w:rsid w:val="001D2915"/>
    <w:rsid w:val="00361F01"/>
    <w:rsid w:val="00423595"/>
    <w:rsid w:val="00474AB7"/>
    <w:rsid w:val="006B5EE2"/>
    <w:rsid w:val="00746B7D"/>
    <w:rsid w:val="007C04AA"/>
    <w:rsid w:val="0087068D"/>
    <w:rsid w:val="008B50D2"/>
    <w:rsid w:val="008C356C"/>
    <w:rsid w:val="00AF25D5"/>
    <w:rsid w:val="00B448F3"/>
    <w:rsid w:val="00B67115"/>
    <w:rsid w:val="00C70A59"/>
    <w:rsid w:val="00D26898"/>
    <w:rsid w:val="00D63A9B"/>
    <w:rsid w:val="00DD3FA4"/>
    <w:rsid w:val="00E145C0"/>
    <w:rsid w:val="00F137E6"/>
    <w:rsid w:val="00FB32FC"/>
    <w:rsid w:val="00FF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D05B6"/>
  <w15:docId w15:val="{2F3E131C-9860-4BDC-8DA9-D36236D14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9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1F01"/>
    <w:pPr>
      <w:spacing w:after="0" w:line="360" w:lineRule="auto"/>
      <w:ind w:left="720" w:firstLine="720"/>
      <w:contextualSpacing/>
      <w:jc w:val="right"/>
    </w:pPr>
    <w:rPr>
      <w:rFonts w:ascii="GHEA Grapalat" w:eastAsiaTheme="minorHAnsi" w:hAnsi="GHEA Grapalat"/>
      <w:lang w:val="en-US" w:eastAsia="en-US"/>
    </w:rPr>
  </w:style>
  <w:style w:type="paragraph" w:styleId="NoSpacing">
    <w:name w:val="No Spacing"/>
    <w:uiPriority w:val="1"/>
    <w:qFormat/>
    <w:rsid w:val="00361F01"/>
    <w:pPr>
      <w:spacing w:after="0" w:line="240" w:lineRule="auto"/>
    </w:pPr>
    <w:rPr>
      <w:rFonts w:ascii="Calibri" w:eastAsia="SimSun" w:hAnsi="Calibri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342</Words>
  <Characters>1951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https://mul2-aragatsotn.gov.am/tasks/325698/oneclick?token=831f77f3befcaa759e215c184b42b6b7</cp:keywords>
  <dc:description/>
  <cp:lastModifiedBy>otevan.metsadzor@gmx.com</cp:lastModifiedBy>
  <cp:revision>22</cp:revision>
  <dcterms:created xsi:type="dcterms:W3CDTF">2023-04-03T11:02:00Z</dcterms:created>
  <dcterms:modified xsi:type="dcterms:W3CDTF">2025-01-04T17:57:00Z</dcterms:modified>
</cp:coreProperties>
</file>